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1B" w:rsidRDefault="00DD2F1B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DD2F1B" w:rsidRDefault="002112CA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DD2F1B" w:rsidRDefault="002112CA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13.07.2026. - 17.07.2026.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PONEDJELJAK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lepinje, kakao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 fino varivo sa povrćem, palačinke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jaja, mlijeko)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marmelada, maslac, kruh, čaj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DD2F1B">
      <w:pPr>
        <w:suppressAutoHyphens/>
        <w:spacing w:after="0" w:line="240" w:lineRule="auto"/>
        <w:rPr>
          <w:rFonts w:ascii="Comic Sans MS" w:eastAsia="Comic Sans MS" w:hAnsi="Comic Sans MS" w:cs="Comic Sans MS"/>
          <w:b/>
          <w:i/>
        </w:rPr>
      </w:pP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pileća pašteta,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mrkve, pileći paprikaš, tijesto, paradajz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lubenica (proteini)</w:t>
      </w:r>
    </w:p>
    <w:p w:rsidR="00DD2F1B" w:rsidRDefault="00DD2F1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griz sa čokoladom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kruške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</w:t>
      </w:r>
      <w:r>
        <w:rPr>
          <w:rFonts w:ascii="Comic Sans MS" w:eastAsia="Comic Sans MS" w:hAnsi="Comic Sans MS" w:cs="Comic Sans MS"/>
        </w:rPr>
        <w:t>uha od povrća, pileći rižoto, paradajz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voćna salata (proteini)</w:t>
      </w:r>
    </w:p>
    <w:p w:rsidR="00DD2F1B" w:rsidRDefault="00DD2F1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kajgana, kruh, čaj 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kokice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varivo od graška sa </w:t>
      </w:r>
      <w:proofErr w:type="spellStart"/>
      <w:r>
        <w:rPr>
          <w:rFonts w:ascii="Comic Sans MS" w:eastAsia="Comic Sans MS" w:hAnsi="Comic Sans MS" w:cs="Comic Sans MS"/>
        </w:rPr>
        <w:t>noklicama</w:t>
      </w:r>
      <w:proofErr w:type="spellEnd"/>
      <w:r>
        <w:rPr>
          <w:rFonts w:ascii="Comic Sans MS" w:eastAsia="Comic Sans MS" w:hAnsi="Comic Sans MS" w:cs="Comic Sans MS"/>
        </w:rPr>
        <w:t>, kolač od maka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>ŽINA: kiselo vrhnje,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DD2F1B" w:rsidRDefault="00DD2F1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bijela kava,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juha od brokule, oslić </w:t>
      </w:r>
      <w:proofErr w:type="spellStart"/>
      <w:r>
        <w:rPr>
          <w:rFonts w:ascii="Comic Sans MS" w:eastAsia="Comic Sans MS" w:hAnsi="Comic Sans MS" w:cs="Comic Sans MS"/>
        </w:rPr>
        <w:t>orly</w:t>
      </w:r>
      <w:proofErr w:type="spellEnd"/>
      <w:r>
        <w:rPr>
          <w:rFonts w:ascii="Comic Sans MS" w:eastAsia="Comic Sans MS" w:hAnsi="Comic Sans MS" w:cs="Comic Sans MS"/>
        </w:rPr>
        <w:t>, pire, cikla salata (</w:t>
      </w:r>
      <w:proofErr w:type="spellStart"/>
      <w:r>
        <w:rPr>
          <w:rFonts w:ascii="Comic Sans MS" w:eastAsia="Comic Sans MS" w:hAnsi="Comic Sans MS" w:cs="Comic Sans MS"/>
        </w:rPr>
        <w:t>gluten,riba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banane (proteini)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6823" w:dyaOrig="3482">
          <v:rect id="rectole0000000000" o:spid="_x0000_i1025" style="width:158.25pt;height:114.75pt" o:ole="" o:preferrelative="t" stroked="f">
            <v:imagedata r:id="rId4" o:title=""/>
          </v:rect>
          <o:OLEObject Type="Embed" ProgID="StaticMetafile" ShapeID="rectole0000000000" DrawAspect="Content" ObjectID="_1844841278" r:id="rId5"/>
        </w:object>
      </w:r>
      <w:bookmarkStart w:id="0" w:name="_GoBack"/>
      <w:bookmarkEnd w:id="0"/>
    </w:p>
    <w:p w:rsidR="00DD2F1B" w:rsidRDefault="00DD2F1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DD2F1B" w:rsidRDefault="002112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DD2F1B" w:rsidRDefault="002112CA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DD2F1B" w:rsidRDefault="002112CA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DD2F1B" w:rsidRDefault="00DD2F1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D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2F1B"/>
    <w:rsid w:val="002112CA"/>
    <w:rsid w:val="00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2274-A71A-48E3-A21E-65D6ABAA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2</cp:revision>
  <dcterms:created xsi:type="dcterms:W3CDTF">2026-07-06T09:08:00Z</dcterms:created>
  <dcterms:modified xsi:type="dcterms:W3CDTF">2026-07-06T09:08:00Z</dcterms:modified>
</cp:coreProperties>
</file>